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75ED" w:rsidRPr="00BA4B33" w:rsidRDefault="007A5352" w:rsidP="007A5352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A4B33">
        <w:rPr>
          <w:rFonts w:ascii="Times New Roman" w:hAnsi="Times New Roman" w:cs="Times New Roman"/>
          <w:sz w:val="24"/>
          <w:szCs w:val="24"/>
        </w:rPr>
        <w:t xml:space="preserve">Тотем земли - Теплый камень </w:t>
      </w:r>
    </w:p>
    <w:p w:rsidR="007A5352" w:rsidRPr="00BA4B33" w:rsidRDefault="00BA4B33" w:rsidP="007A5352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4199255</wp:posOffset>
            </wp:positionH>
            <wp:positionV relativeFrom="paragraph">
              <wp:posOffset>62865</wp:posOffset>
            </wp:positionV>
            <wp:extent cx="6115050" cy="5664835"/>
            <wp:effectExtent l="0" t="228600" r="0" b="202565"/>
            <wp:wrapSquare wrapText="bothSides"/>
            <wp:docPr id="1" name="Рисунок 1" descr="E:\2\ROOT\2017\лабиринт\1 - эскизный план лабиринта на белом фон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\ROOT\2017\лабиринт\1 - эскизный план лабиринта на белом фоне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4568" t="6244" b="542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115050" cy="566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5352" w:rsidRPr="00BA4B33">
        <w:rPr>
          <w:rFonts w:ascii="Times New Roman" w:hAnsi="Times New Roman" w:cs="Times New Roman"/>
          <w:sz w:val="24"/>
          <w:szCs w:val="24"/>
        </w:rPr>
        <w:t xml:space="preserve">Тотем огня – </w:t>
      </w:r>
      <w:proofErr w:type="spellStart"/>
      <w:r w:rsidR="007A5352" w:rsidRPr="00BA4B33">
        <w:rPr>
          <w:rFonts w:ascii="Times New Roman" w:hAnsi="Times New Roman" w:cs="Times New Roman"/>
          <w:sz w:val="24"/>
          <w:szCs w:val="24"/>
        </w:rPr>
        <w:t>костровище</w:t>
      </w:r>
      <w:proofErr w:type="spellEnd"/>
    </w:p>
    <w:p w:rsidR="007A5352" w:rsidRPr="00BA4B33" w:rsidRDefault="007A5352" w:rsidP="007A5352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A4B33">
        <w:rPr>
          <w:rFonts w:ascii="Times New Roman" w:hAnsi="Times New Roman" w:cs="Times New Roman"/>
          <w:sz w:val="24"/>
          <w:szCs w:val="24"/>
        </w:rPr>
        <w:t>Тотем воды – искусственные пруды</w:t>
      </w:r>
    </w:p>
    <w:p w:rsidR="007A5352" w:rsidRPr="00BA4B33" w:rsidRDefault="007A5352" w:rsidP="007A5352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A4B33">
        <w:rPr>
          <w:rFonts w:ascii="Times New Roman" w:hAnsi="Times New Roman" w:cs="Times New Roman"/>
          <w:sz w:val="24"/>
          <w:szCs w:val="24"/>
        </w:rPr>
        <w:t>Тотем воздуха – парящие качели и звуковые инструменты – колокольчики, ветряки воздушные трубы</w:t>
      </w:r>
    </w:p>
    <w:p w:rsidR="007A5352" w:rsidRPr="00BA4B33" w:rsidRDefault="007A5352" w:rsidP="007A5352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A4B33">
        <w:rPr>
          <w:rFonts w:ascii="Times New Roman" w:hAnsi="Times New Roman" w:cs="Times New Roman"/>
          <w:sz w:val="24"/>
          <w:szCs w:val="24"/>
        </w:rPr>
        <w:t>Аллея дружбы народов</w:t>
      </w:r>
      <w:r w:rsidR="00951260" w:rsidRPr="00BA4B33">
        <w:rPr>
          <w:rFonts w:ascii="Times New Roman" w:hAnsi="Times New Roman" w:cs="Times New Roman"/>
          <w:sz w:val="24"/>
          <w:szCs w:val="24"/>
        </w:rPr>
        <w:t xml:space="preserve"> </w:t>
      </w:r>
      <w:r w:rsidR="00951260" w:rsidRPr="00BA4B33">
        <w:rPr>
          <w:rFonts w:ascii="Times New Roman" w:hAnsi="Times New Roman" w:cs="Times New Roman"/>
          <w:color w:val="333333"/>
          <w:sz w:val="24"/>
          <w:szCs w:val="24"/>
        </w:rPr>
        <w:t xml:space="preserve">«Россия» </w:t>
      </w:r>
      <w:r w:rsidR="00951260" w:rsidRPr="00BA4B33">
        <w:rPr>
          <w:rFonts w:ascii="Times New Roman" w:hAnsi="Times New Roman" w:cs="Times New Roman"/>
          <w:sz w:val="24"/>
          <w:szCs w:val="24"/>
        </w:rPr>
        <w:t xml:space="preserve">- </w:t>
      </w:r>
      <w:r w:rsidRPr="00BA4B33">
        <w:rPr>
          <w:rFonts w:ascii="Times New Roman" w:hAnsi="Times New Roman" w:cs="Times New Roman"/>
          <w:sz w:val="24"/>
          <w:szCs w:val="24"/>
        </w:rPr>
        <w:t xml:space="preserve"> разные сорта лиственных и хвойных деревьев + луковичные</w:t>
      </w:r>
    </w:p>
    <w:p w:rsidR="007A5352" w:rsidRPr="00BA4B33" w:rsidRDefault="007A5352" w:rsidP="007A5352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A4B33">
        <w:rPr>
          <w:rFonts w:ascii="Times New Roman" w:hAnsi="Times New Roman" w:cs="Times New Roman"/>
          <w:sz w:val="24"/>
          <w:szCs w:val="24"/>
        </w:rPr>
        <w:t>Аллея</w:t>
      </w:r>
      <w:r w:rsidR="00951260" w:rsidRPr="00BA4B33">
        <w:rPr>
          <w:rFonts w:ascii="Times New Roman" w:hAnsi="Times New Roman" w:cs="Times New Roman"/>
          <w:sz w:val="24"/>
          <w:szCs w:val="24"/>
        </w:rPr>
        <w:t xml:space="preserve"> </w:t>
      </w:r>
      <w:r w:rsidR="00951260" w:rsidRPr="00BA4B33">
        <w:rPr>
          <w:rFonts w:ascii="Times New Roman" w:hAnsi="Times New Roman" w:cs="Times New Roman"/>
          <w:color w:val="333333"/>
          <w:sz w:val="24"/>
          <w:szCs w:val="24"/>
        </w:rPr>
        <w:t>«Сильные люди», посадка деревьев в честь людей, которые сделали вклад в развитие и процветание России 21 века</w:t>
      </w:r>
      <w:r w:rsidRPr="00BA4B33">
        <w:rPr>
          <w:rFonts w:ascii="Times New Roman" w:hAnsi="Times New Roman" w:cs="Times New Roman"/>
          <w:sz w:val="24"/>
          <w:szCs w:val="24"/>
        </w:rPr>
        <w:t xml:space="preserve"> </w:t>
      </w:r>
      <w:r w:rsidR="00951260" w:rsidRPr="00BA4B33">
        <w:rPr>
          <w:rFonts w:ascii="Times New Roman" w:hAnsi="Times New Roman" w:cs="Times New Roman"/>
          <w:sz w:val="24"/>
          <w:szCs w:val="24"/>
        </w:rPr>
        <w:t xml:space="preserve">- </w:t>
      </w:r>
      <w:r w:rsidRPr="00BA4B33">
        <w:rPr>
          <w:rFonts w:ascii="Times New Roman" w:hAnsi="Times New Roman" w:cs="Times New Roman"/>
          <w:sz w:val="24"/>
          <w:szCs w:val="24"/>
        </w:rPr>
        <w:t>вьющихся растений на шпалере актинидия, виноград, клематисы</w:t>
      </w:r>
      <w:proofErr w:type="gramStart"/>
      <w:r w:rsidRPr="00BA4B33">
        <w:rPr>
          <w:rFonts w:ascii="Times New Roman" w:hAnsi="Times New Roman" w:cs="Times New Roman"/>
          <w:sz w:val="24"/>
          <w:szCs w:val="24"/>
        </w:rPr>
        <w:t xml:space="preserve">.. </w:t>
      </w:r>
      <w:proofErr w:type="gramEnd"/>
    </w:p>
    <w:p w:rsidR="002E17BB" w:rsidRPr="00BA4B33" w:rsidRDefault="002E17BB" w:rsidP="007A5352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A4B33">
        <w:rPr>
          <w:rFonts w:ascii="Times New Roman" w:hAnsi="Times New Roman" w:cs="Times New Roman"/>
          <w:sz w:val="24"/>
          <w:szCs w:val="24"/>
        </w:rPr>
        <w:t>Аллея полевых лекарственных трав характерных для тульской области</w:t>
      </w:r>
    </w:p>
    <w:p w:rsidR="007A5352" w:rsidRPr="004F3B72" w:rsidRDefault="002E17BB" w:rsidP="002E17BB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F3B72">
        <w:rPr>
          <w:rFonts w:ascii="Times New Roman" w:hAnsi="Times New Roman" w:cs="Times New Roman"/>
          <w:sz w:val="24"/>
          <w:szCs w:val="24"/>
        </w:rPr>
        <w:t xml:space="preserve">Аллея </w:t>
      </w:r>
      <w:r w:rsidR="00951260" w:rsidRPr="004F3B72">
        <w:rPr>
          <w:rFonts w:ascii="Times New Roman" w:hAnsi="Times New Roman" w:cs="Times New Roman"/>
          <w:color w:val="333333"/>
          <w:sz w:val="24"/>
          <w:szCs w:val="24"/>
        </w:rPr>
        <w:t>«Память» посадка деревьев в честь людей, погибших за Россию в 21 веке -</w:t>
      </w:r>
      <w:r w:rsidR="004F3B72" w:rsidRPr="004F3B72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4F3B72">
        <w:rPr>
          <w:rFonts w:ascii="Times New Roman" w:hAnsi="Times New Roman" w:cs="Times New Roman"/>
          <w:sz w:val="24"/>
          <w:szCs w:val="24"/>
        </w:rPr>
        <w:t>цветущих и редких сортов деревьев</w:t>
      </w:r>
      <w:r w:rsidR="004F3B72" w:rsidRPr="004F3B72">
        <w:rPr>
          <w:rFonts w:ascii="Times New Roman" w:hAnsi="Times New Roman" w:cs="Times New Roman"/>
          <w:sz w:val="24"/>
          <w:szCs w:val="24"/>
        </w:rPr>
        <w:t xml:space="preserve"> </w:t>
      </w:r>
      <w:r w:rsidR="004F3B72">
        <w:rPr>
          <w:rFonts w:ascii="Times New Roman" w:hAnsi="Times New Roman" w:cs="Times New Roman"/>
          <w:sz w:val="24"/>
          <w:szCs w:val="24"/>
        </w:rPr>
        <w:t xml:space="preserve">лиственных </w:t>
      </w:r>
      <w:r w:rsidRPr="004F3B72">
        <w:rPr>
          <w:rFonts w:ascii="Times New Roman" w:hAnsi="Times New Roman" w:cs="Times New Roman"/>
          <w:sz w:val="24"/>
          <w:szCs w:val="24"/>
        </w:rPr>
        <w:t>и</w:t>
      </w:r>
      <w:r w:rsidR="004F3B72">
        <w:rPr>
          <w:rFonts w:ascii="Times New Roman" w:hAnsi="Times New Roman" w:cs="Times New Roman"/>
          <w:sz w:val="24"/>
          <w:szCs w:val="24"/>
        </w:rPr>
        <w:t xml:space="preserve"> фруктовых </w:t>
      </w:r>
    </w:p>
    <w:p w:rsidR="007A5352" w:rsidRPr="00BA4B33" w:rsidRDefault="007A5352" w:rsidP="002E17BB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A4B33">
        <w:rPr>
          <w:rFonts w:ascii="Times New Roman" w:hAnsi="Times New Roman" w:cs="Times New Roman"/>
          <w:sz w:val="24"/>
          <w:szCs w:val="24"/>
        </w:rPr>
        <w:t xml:space="preserve">Аллея </w:t>
      </w:r>
      <w:r w:rsidR="00951260" w:rsidRPr="00BA4B33">
        <w:rPr>
          <w:rFonts w:ascii="Times New Roman" w:hAnsi="Times New Roman" w:cs="Times New Roman"/>
          <w:color w:val="333333"/>
          <w:sz w:val="24"/>
          <w:szCs w:val="24"/>
        </w:rPr>
        <w:t xml:space="preserve">«Любви, счастья и здоровья» </w:t>
      </w:r>
      <w:r w:rsidRPr="00BA4B33">
        <w:rPr>
          <w:rFonts w:ascii="Times New Roman" w:hAnsi="Times New Roman" w:cs="Times New Roman"/>
          <w:sz w:val="24"/>
          <w:szCs w:val="24"/>
        </w:rPr>
        <w:t xml:space="preserve">цветущих кустарников </w:t>
      </w:r>
    </w:p>
    <w:p w:rsidR="008B77F6" w:rsidRPr="00BA4B33" w:rsidRDefault="008B77F6" w:rsidP="008B77F6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A4B33">
        <w:rPr>
          <w:rFonts w:ascii="Times New Roman" w:hAnsi="Times New Roman" w:cs="Times New Roman"/>
          <w:sz w:val="24"/>
          <w:szCs w:val="24"/>
        </w:rPr>
        <w:t xml:space="preserve">Сборники воды </w:t>
      </w:r>
    </w:p>
    <w:p w:rsidR="008B77F6" w:rsidRPr="00BA4B33" w:rsidRDefault="002E17BB" w:rsidP="008B77F6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A4B33">
        <w:rPr>
          <w:rFonts w:ascii="Times New Roman" w:hAnsi="Times New Roman" w:cs="Times New Roman"/>
          <w:sz w:val="24"/>
          <w:szCs w:val="24"/>
        </w:rPr>
        <w:t xml:space="preserve">Аллея </w:t>
      </w:r>
      <w:r w:rsidR="00BA4B33" w:rsidRPr="00BA4B33">
        <w:rPr>
          <w:rFonts w:ascii="Times New Roman" w:hAnsi="Times New Roman" w:cs="Times New Roman"/>
          <w:sz w:val="24"/>
          <w:szCs w:val="24"/>
        </w:rPr>
        <w:t>УЧЕНЫХ – цветы многолетники</w:t>
      </w:r>
      <w:r w:rsidRPr="00BA4B33">
        <w:rPr>
          <w:rFonts w:ascii="Times New Roman" w:hAnsi="Times New Roman" w:cs="Times New Roman"/>
          <w:sz w:val="24"/>
          <w:szCs w:val="24"/>
        </w:rPr>
        <w:t>, пионовый сад Дельфиниумы, эремурус…</w:t>
      </w:r>
    </w:p>
    <w:p w:rsidR="008B77F6" w:rsidRDefault="008B77F6" w:rsidP="008B77F6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A4B33">
        <w:rPr>
          <w:rFonts w:ascii="Times New Roman" w:hAnsi="Times New Roman" w:cs="Times New Roman"/>
          <w:sz w:val="24"/>
          <w:szCs w:val="24"/>
        </w:rPr>
        <w:t>Луковичные</w:t>
      </w:r>
      <w:proofErr w:type="gramStart"/>
      <w:r w:rsidRPr="00BA4B33">
        <w:rPr>
          <w:rFonts w:ascii="Times New Roman" w:hAnsi="Times New Roman" w:cs="Times New Roman"/>
          <w:sz w:val="24"/>
          <w:szCs w:val="24"/>
        </w:rPr>
        <w:t xml:space="preserve">.. </w:t>
      </w:r>
      <w:proofErr w:type="gramEnd"/>
      <w:r w:rsidRPr="00BA4B33">
        <w:rPr>
          <w:rFonts w:ascii="Times New Roman" w:hAnsi="Times New Roman" w:cs="Times New Roman"/>
          <w:sz w:val="24"/>
          <w:szCs w:val="24"/>
        </w:rPr>
        <w:t>лилии ирисы..</w:t>
      </w:r>
      <w:r w:rsidR="004F3B72">
        <w:rPr>
          <w:rFonts w:ascii="Times New Roman" w:hAnsi="Times New Roman" w:cs="Times New Roman"/>
          <w:sz w:val="24"/>
          <w:szCs w:val="24"/>
        </w:rPr>
        <w:t xml:space="preserve">продолжение аллеи ученых и селекционеров </w:t>
      </w:r>
    </w:p>
    <w:p w:rsidR="004F3B72" w:rsidRPr="004F3B72" w:rsidRDefault="004F3B72" w:rsidP="004F3B72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A4B33">
        <w:rPr>
          <w:rFonts w:ascii="Times New Roman" w:hAnsi="Times New Roman" w:cs="Times New Roman"/>
          <w:sz w:val="24"/>
          <w:szCs w:val="24"/>
        </w:rPr>
        <w:t>Аллея аптекарского огорода. Арки с вьющимися растениями</w:t>
      </w:r>
    </w:p>
    <w:p w:rsidR="002E17BB" w:rsidRPr="00BA4B33" w:rsidRDefault="002E17BB" w:rsidP="002E17BB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A4B33">
        <w:rPr>
          <w:rFonts w:ascii="Times New Roman" w:hAnsi="Times New Roman" w:cs="Times New Roman"/>
          <w:sz w:val="24"/>
          <w:szCs w:val="24"/>
        </w:rPr>
        <w:t>14 Теплолюбивые цветущие редкие растения в горшках и вертикальных грядках</w:t>
      </w:r>
    </w:p>
    <w:p w:rsidR="007A5352" w:rsidRPr="00BA4B33" w:rsidRDefault="002E17BB" w:rsidP="002E17BB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A4B33">
        <w:rPr>
          <w:rFonts w:ascii="Times New Roman" w:hAnsi="Times New Roman" w:cs="Times New Roman"/>
          <w:sz w:val="24"/>
          <w:szCs w:val="24"/>
        </w:rPr>
        <w:t>15 Центр лабиринта</w:t>
      </w:r>
    </w:p>
    <w:p w:rsidR="002E17BB" w:rsidRPr="00BA4B33" w:rsidRDefault="002E17BB" w:rsidP="002E17BB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A4B33">
        <w:rPr>
          <w:rFonts w:ascii="Times New Roman" w:hAnsi="Times New Roman" w:cs="Times New Roman"/>
          <w:sz w:val="24"/>
          <w:szCs w:val="24"/>
        </w:rPr>
        <w:t>16 Шатер для семинаров</w:t>
      </w:r>
    </w:p>
    <w:p w:rsidR="002E17BB" w:rsidRPr="00BA4B33" w:rsidRDefault="002E17BB" w:rsidP="002E17BB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A4B33">
        <w:rPr>
          <w:rFonts w:ascii="Times New Roman" w:hAnsi="Times New Roman" w:cs="Times New Roman"/>
          <w:sz w:val="24"/>
          <w:szCs w:val="24"/>
        </w:rPr>
        <w:t>17. Сенсорные дорожки</w:t>
      </w:r>
    </w:p>
    <w:p w:rsidR="008B77F6" w:rsidRPr="00BA4B33" w:rsidRDefault="008B77F6" w:rsidP="002E17BB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B77F6" w:rsidRDefault="008B77F6" w:rsidP="002E17BB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BA4B33">
        <w:rPr>
          <w:rFonts w:ascii="Times New Roman" w:hAnsi="Times New Roman" w:cs="Times New Roman"/>
          <w:sz w:val="24"/>
          <w:szCs w:val="24"/>
        </w:rPr>
        <w:t xml:space="preserve">Входная </w:t>
      </w:r>
      <w:r w:rsidR="00951260" w:rsidRPr="00BA4B33">
        <w:rPr>
          <w:rFonts w:ascii="Times New Roman" w:hAnsi="Times New Roman" w:cs="Times New Roman"/>
          <w:sz w:val="24"/>
          <w:szCs w:val="24"/>
        </w:rPr>
        <w:t>ПРЕЗИДЕНСКАЯ А</w:t>
      </w:r>
      <w:r w:rsidRPr="00BA4B33">
        <w:rPr>
          <w:rFonts w:ascii="Times New Roman" w:hAnsi="Times New Roman" w:cs="Times New Roman"/>
          <w:sz w:val="24"/>
          <w:szCs w:val="24"/>
        </w:rPr>
        <w:t xml:space="preserve">ллея под тотемом огня из </w:t>
      </w:r>
      <w:proofErr w:type="spellStart"/>
      <w:r w:rsidRPr="00BA4B33">
        <w:rPr>
          <w:rFonts w:ascii="Times New Roman" w:hAnsi="Times New Roman" w:cs="Times New Roman"/>
          <w:sz w:val="24"/>
          <w:szCs w:val="24"/>
        </w:rPr>
        <w:t>краснолистных</w:t>
      </w:r>
      <w:proofErr w:type="spellEnd"/>
      <w:r w:rsidRPr="00BA4B33">
        <w:rPr>
          <w:rFonts w:ascii="Times New Roman" w:hAnsi="Times New Roman" w:cs="Times New Roman"/>
          <w:sz w:val="24"/>
          <w:szCs w:val="24"/>
        </w:rPr>
        <w:t xml:space="preserve"> деревьев с возможностью выхода с каждого круга лабиринта, в случае если гости решат прекратить свой поход 32 дерева (16 с каждой </w:t>
      </w:r>
      <w:r>
        <w:rPr>
          <w:rFonts w:ascii="Times New Roman" w:hAnsi="Times New Roman" w:cs="Times New Roman"/>
          <w:sz w:val="24"/>
          <w:szCs w:val="24"/>
        </w:rPr>
        <w:t>стороны).</w:t>
      </w:r>
    </w:p>
    <w:p w:rsidR="008B77F6" w:rsidRDefault="008B77F6" w:rsidP="008B77F6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Выходная аллея Петровского дуба из центра к выходу через  отдельную арку с секретом. </w:t>
      </w:r>
    </w:p>
    <w:p w:rsidR="008B77F6" w:rsidRDefault="004621F6" w:rsidP="008B77F6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35 шт. </w:t>
      </w:r>
      <w:r w:rsidR="00951260">
        <w:rPr>
          <w:rFonts w:ascii="Times New Roman" w:hAnsi="Times New Roman" w:cs="Times New Roman"/>
          <w:sz w:val="24"/>
          <w:szCs w:val="24"/>
        </w:rPr>
        <w:t>17 деревьев одна линия и 18 деревьев другая линия.</w:t>
      </w:r>
    </w:p>
    <w:p w:rsidR="008E10ED" w:rsidRDefault="008E10ED" w:rsidP="008B77F6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E10ED" w:rsidRDefault="008E10ED" w:rsidP="008B77F6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E10ED" w:rsidRDefault="008E10ED" w:rsidP="008B77F6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horzAnchor="margin" w:tblpY="-854"/>
        <w:tblW w:w="14709" w:type="dxa"/>
        <w:tblLayout w:type="fixed"/>
        <w:tblLook w:val="04A0"/>
      </w:tblPr>
      <w:tblGrid>
        <w:gridCol w:w="2093"/>
        <w:gridCol w:w="567"/>
        <w:gridCol w:w="806"/>
        <w:gridCol w:w="1000"/>
        <w:gridCol w:w="1000"/>
        <w:gridCol w:w="960"/>
        <w:gridCol w:w="1000"/>
        <w:gridCol w:w="820"/>
        <w:gridCol w:w="1000"/>
        <w:gridCol w:w="1000"/>
        <w:gridCol w:w="920"/>
        <w:gridCol w:w="1000"/>
        <w:gridCol w:w="880"/>
        <w:gridCol w:w="812"/>
        <w:gridCol w:w="148"/>
        <w:gridCol w:w="703"/>
      </w:tblGrid>
      <w:tr w:rsidR="008E10ED" w:rsidRPr="00560C2D" w:rsidTr="004043CC">
        <w:trPr>
          <w:trHeight w:val="315"/>
        </w:trPr>
        <w:tc>
          <w:tcPr>
            <w:tcW w:w="14709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0" w:name="RANGE!A1:O24"/>
            <w:r w:rsidRPr="00560C2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Круг (окружность)</w:t>
            </w:r>
            <w:bookmarkEnd w:id="0"/>
            <w:r w:rsidR="0095126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230 МЕТРОВ. 115 МЕТРОВ ДО ЦЕНТРА. ШАГ ДОРОДКИ 3 МЕТРА, ШАГ ПОСАДКИ 3 МЕТРА. </w:t>
            </w:r>
          </w:p>
        </w:tc>
      </w:tr>
      <w:tr w:rsidR="008E10ED" w:rsidRPr="00560C2D" w:rsidTr="004043CC">
        <w:trPr>
          <w:trHeight w:val="630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Наименование параметров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Ед. </w:t>
            </w:r>
            <w:proofErr w:type="spellStart"/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изм</w:t>
            </w:r>
            <w:proofErr w:type="spellEnd"/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2049" w:type="dxa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Количество в зависимости от диаметра</w:t>
            </w:r>
          </w:p>
        </w:tc>
      </w:tr>
      <w:tr w:rsidR="008E10ED" w:rsidRPr="00560C2D" w:rsidTr="004043CC">
        <w:trPr>
          <w:trHeight w:val="727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Исходный параметр диаметр D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b/>
                <w:bCs/>
                <w:color w:val="FF0000"/>
                <w:sz w:val="18"/>
                <w:szCs w:val="18"/>
                <w:lang w:eastAsia="ru-RU"/>
              </w:rPr>
              <w:t>230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224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212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206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194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188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182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176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158</w:t>
            </w:r>
          </w:p>
        </w:tc>
      </w:tr>
      <w:tr w:rsidR="008E10ED" w:rsidRPr="00560C2D" w:rsidTr="004043CC">
        <w:trPr>
          <w:trHeight w:val="315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Площадь круга диаметром 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²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41526,5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39388,2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37306,3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35281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33312,3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31400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29544,3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27745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26002,3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24316,2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22687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21113,4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19596,7</w:t>
            </w:r>
          </w:p>
        </w:tc>
      </w:tr>
      <w:tr w:rsidR="008E10ED" w:rsidRPr="00560C2D" w:rsidTr="004043CC">
        <w:trPr>
          <w:trHeight w:val="315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Длина окружности L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722,2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703,36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684,52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665,68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646,84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628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609,16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590,32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571,48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552,64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533,8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514,96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496,12</w:t>
            </w:r>
          </w:p>
        </w:tc>
      </w:tr>
      <w:tr w:rsidR="008E10ED" w:rsidRPr="00560C2D" w:rsidTr="004043CC">
        <w:trPr>
          <w:trHeight w:val="315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Половина длины окружности L/2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361,1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351,68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342,26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332,84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323,42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314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304,58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295,16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285,74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276,32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266,9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257,48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248,06</w:t>
            </w:r>
          </w:p>
        </w:tc>
      </w:tr>
      <w:tr w:rsidR="008E10ED" w:rsidRPr="00560C2D" w:rsidTr="004043CC">
        <w:trPr>
          <w:trHeight w:val="315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Четверть длины окружности L/4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180,55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175,84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171,13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166,42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161,71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152,29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147,58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142,87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138,16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133,45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128,74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124,03</w:t>
            </w:r>
          </w:p>
        </w:tc>
      </w:tr>
      <w:tr w:rsidR="008E10ED" w:rsidRPr="00560C2D" w:rsidTr="004043CC">
        <w:trPr>
          <w:trHeight w:val="630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Наименование параметров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Ед. </w:t>
            </w:r>
            <w:proofErr w:type="spellStart"/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изм</w:t>
            </w:r>
            <w:proofErr w:type="spellEnd"/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2049" w:type="dxa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Количество в зависимости от диаметра</w:t>
            </w:r>
          </w:p>
        </w:tc>
      </w:tr>
      <w:tr w:rsidR="008E10ED" w:rsidRPr="00560C2D" w:rsidTr="004043CC">
        <w:trPr>
          <w:trHeight w:val="315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Исходный параметр диаметр 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146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128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110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104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86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80</w:t>
            </w:r>
          </w:p>
        </w:tc>
      </w:tr>
      <w:tr w:rsidR="008E10ED" w:rsidRPr="00560C2D" w:rsidTr="004043CC">
        <w:trPr>
          <w:trHeight w:val="315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Площадь круга диаметром 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²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18136,6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16733,1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15386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14095,5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12861,4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11684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10563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9498,5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8490,56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7539,14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6644,2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5805,86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5024</w:t>
            </w:r>
          </w:p>
        </w:tc>
      </w:tr>
      <w:tr w:rsidR="008E10ED" w:rsidRPr="00560C2D" w:rsidTr="004043CC">
        <w:trPr>
          <w:trHeight w:val="315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Длина окружности L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477,28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458,44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439,6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420,76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401,92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383,08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364,24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345,4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326,56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307,72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288,88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270,04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251,2</w:t>
            </w:r>
          </w:p>
        </w:tc>
      </w:tr>
      <w:tr w:rsidR="008E10ED" w:rsidRPr="00560C2D" w:rsidTr="004043CC">
        <w:trPr>
          <w:trHeight w:val="315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Половина длины окружности L/2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238,64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229,22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219,8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210,38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200,96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191,54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182,12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172,7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163,28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153,86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144,44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135,02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125,6</w:t>
            </w:r>
          </w:p>
        </w:tc>
      </w:tr>
      <w:tr w:rsidR="008E10ED" w:rsidRPr="00560C2D" w:rsidTr="004043CC">
        <w:trPr>
          <w:trHeight w:val="315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Четверть длины окружности L/4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119,32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114,61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109,9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105,19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100,48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95,77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91,06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86,35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81,64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76,93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72,22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67,51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62,8</w:t>
            </w:r>
          </w:p>
        </w:tc>
      </w:tr>
      <w:tr w:rsidR="008E10ED" w:rsidRPr="00560C2D" w:rsidTr="004043CC">
        <w:trPr>
          <w:trHeight w:val="630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Наименование параметров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Ед. </w:t>
            </w:r>
            <w:proofErr w:type="spellStart"/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изм</w:t>
            </w:r>
            <w:proofErr w:type="spellEnd"/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2049" w:type="dxa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Количество в зависимости от диаметра</w:t>
            </w:r>
          </w:p>
        </w:tc>
      </w:tr>
      <w:tr w:rsidR="008E10ED" w:rsidRPr="00560C2D" w:rsidTr="004043CC">
        <w:trPr>
          <w:trHeight w:val="315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Исходный параметр диаметр D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8E10ED" w:rsidRPr="00560C2D" w:rsidTr="004043CC">
        <w:trPr>
          <w:trHeight w:val="315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Площадь круга диаметром D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²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4298,66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3629,84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3017,54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2461,76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1962,5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1519,8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1133,54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803,84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530,66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314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153,86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50,24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3,14</w:t>
            </w:r>
          </w:p>
        </w:tc>
      </w:tr>
      <w:tr w:rsidR="008E10ED" w:rsidRPr="00560C2D" w:rsidTr="004043CC">
        <w:trPr>
          <w:trHeight w:val="315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Длина окружности L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232,36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213,52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194,68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175,84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157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138,16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119,32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100,48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81,64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62,8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43,96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25,12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6,28</w:t>
            </w:r>
          </w:p>
        </w:tc>
      </w:tr>
      <w:tr w:rsidR="008E10ED" w:rsidRPr="00560C2D" w:rsidTr="004043CC">
        <w:trPr>
          <w:trHeight w:val="315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Половина длины окружности L/2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116,18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106,76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97,34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87,92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78,5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69,08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59,66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50,24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40,82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31,4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21,98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12,56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3,14</w:t>
            </w:r>
          </w:p>
        </w:tc>
      </w:tr>
      <w:tr w:rsidR="008E10ED" w:rsidRPr="00560C2D" w:rsidTr="004043CC">
        <w:trPr>
          <w:trHeight w:val="315"/>
        </w:trPr>
        <w:tc>
          <w:tcPr>
            <w:tcW w:w="20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Четверть длины окружности L/4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58,09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53,38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48,67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43,96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39,25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34,54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29,83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25,12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20,41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15,7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10,99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6,28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E10ED" w:rsidRPr="00560C2D" w:rsidRDefault="008E10ED" w:rsidP="004043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60C2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1,57</w:t>
            </w:r>
          </w:p>
        </w:tc>
      </w:tr>
    </w:tbl>
    <w:p w:rsidR="008E10ED" w:rsidRDefault="008E10ED" w:rsidP="008B77F6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E10ED" w:rsidRDefault="008E10ED" w:rsidP="008B77F6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E10ED" w:rsidRDefault="008E10ED" w:rsidP="008B77F6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E10ED" w:rsidRDefault="008E10ED" w:rsidP="008B77F6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E10ED" w:rsidRDefault="008E10ED" w:rsidP="008B77F6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E10ED" w:rsidRDefault="008E10ED" w:rsidP="008B77F6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E10ED" w:rsidRDefault="008E10ED" w:rsidP="008B77F6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E10ED" w:rsidRDefault="008E10ED" w:rsidP="008B77F6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8B77F6" w:rsidRPr="002E17BB" w:rsidRDefault="008B77F6" w:rsidP="002E17BB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7A5352" w:rsidRPr="007A5352" w:rsidRDefault="007A5352" w:rsidP="007A53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A5352" w:rsidRPr="007A5352" w:rsidRDefault="007A5352" w:rsidP="007A53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A5352" w:rsidRDefault="000455E2" w:rsidP="007A5352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9973310" cy="5603240"/>
            <wp:effectExtent l="19050" t="0" r="8890" b="0"/>
            <wp:docPr id="14" name="Рисунок 1" descr="E:\2\ROOT\2017\лабиринт\Готов\35 - вид с высо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\ROOT\2017\лабиринт\Готов\35 - вид с высоты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727F">
        <w:rPr>
          <w:noProof/>
          <w:lang w:eastAsia="ru-RU"/>
        </w:rPr>
        <w:lastRenderedPageBreak/>
        <w:drawing>
          <wp:inline distT="0" distB="0" distL="0" distR="0">
            <wp:extent cx="9973310" cy="5603240"/>
            <wp:effectExtent l="19050" t="0" r="8890" b="0"/>
            <wp:docPr id="54" name="Рисунок 41" descr="E:\2\ROOT\2017\лабиринт\Готов\3- - озе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2\ROOT\2017\лабиринт\Готов\3- - озеро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727F">
        <w:rPr>
          <w:noProof/>
          <w:lang w:eastAsia="ru-RU"/>
        </w:rPr>
        <w:lastRenderedPageBreak/>
        <w:drawing>
          <wp:inline distT="0" distB="0" distL="0" distR="0">
            <wp:extent cx="9973310" cy="5603240"/>
            <wp:effectExtent l="19050" t="0" r="8890" b="0"/>
            <wp:docPr id="55" name="Рисунок 42" descr="E:\2\ROOT\2017\лабиринт\Готов\4 - вход черех ар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2\ROOT\2017\лабиринт\Готов\4 - вход черех арку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727F">
        <w:rPr>
          <w:noProof/>
          <w:lang w:eastAsia="ru-RU"/>
        </w:rPr>
        <w:lastRenderedPageBreak/>
        <w:drawing>
          <wp:inline distT="0" distB="0" distL="0" distR="0">
            <wp:extent cx="9973310" cy="5603240"/>
            <wp:effectExtent l="19050" t="0" r="8890" b="0"/>
            <wp:docPr id="56" name="Рисунок 43" descr="E:\2\ROOT\2017\лабиринт\Готов\5- аллея из краснолистных кле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2\ROOT\2017\лабиринт\Готов\5- аллея из краснолистных кленов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727F">
        <w:rPr>
          <w:noProof/>
          <w:lang w:eastAsia="ru-RU"/>
        </w:rPr>
        <w:lastRenderedPageBreak/>
        <w:drawing>
          <wp:inline distT="0" distB="0" distL="0" distR="0">
            <wp:extent cx="9973310" cy="5603240"/>
            <wp:effectExtent l="19050" t="0" r="8890" b="0"/>
            <wp:docPr id="59" name="Рисунок 46" descr="E:\2\ROOT\2017\лабиринт\Готов\8 - цветники и хвойны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2\ROOT\2017\лабиринт\Готов\8 - цветники и хвойные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727F">
        <w:rPr>
          <w:noProof/>
          <w:lang w:eastAsia="ru-RU"/>
        </w:rPr>
        <w:lastRenderedPageBreak/>
        <w:drawing>
          <wp:inline distT="0" distB="0" distL="0" distR="0">
            <wp:extent cx="9973310" cy="5603240"/>
            <wp:effectExtent l="19050" t="0" r="8890" b="0"/>
            <wp:docPr id="60" name="Рисунок 47" descr="E:\2\ROOT\2017\лабиринт\Готов\9 - дуб с солнечными час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2\ROOT\2017\лабиринт\Готов\9 - дуб с солнечными часами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727F">
        <w:rPr>
          <w:noProof/>
          <w:lang w:eastAsia="ru-RU"/>
        </w:rPr>
        <w:lastRenderedPageBreak/>
        <w:drawing>
          <wp:inline distT="0" distB="0" distL="0" distR="0">
            <wp:extent cx="9973310" cy="5603240"/>
            <wp:effectExtent l="19050" t="0" r="8890" b="0"/>
            <wp:docPr id="63" name="Рисунок 50" descr="E:\2\ROOT\2017\лабиринт\Готов\12 - цветущие кустар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2\ROOT\2017\лабиринт\Готов\12 - цветущие кустарник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727F">
        <w:rPr>
          <w:noProof/>
          <w:lang w:eastAsia="ru-RU"/>
        </w:rPr>
        <w:lastRenderedPageBreak/>
        <w:drawing>
          <wp:inline distT="0" distB="0" distL="0" distR="0">
            <wp:extent cx="9973310" cy="5603240"/>
            <wp:effectExtent l="19050" t="0" r="8890" b="0"/>
            <wp:docPr id="65" name="Рисунок 52" descr="E:\2\ROOT\2017\лабиринт\Готов\14 - костровая з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2\ROOT\2017\лабиринт\Готов\14 - костровая зон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727F">
        <w:rPr>
          <w:noProof/>
          <w:lang w:eastAsia="ru-RU"/>
        </w:rPr>
        <w:lastRenderedPageBreak/>
        <w:drawing>
          <wp:inline distT="0" distB="0" distL="0" distR="0">
            <wp:extent cx="9973310" cy="5603240"/>
            <wp:effectExtent l="19050" t="0" r="8890" b="0"/>
            <wp:docPr id="71" name="Рисунок 58" descr="E:\2\ROOT\2017\лабиринт\Готов\20 - лабири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2\ROOT\2017\лабиринт\Готов\20 - лабиринт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727F">
        <w:rPr>
          <w:noProof/>
          <w:lang w:eastAsia="ru-RU"/>
        </w:rPr>
        <w:lastRenderedPageBreak/>
        <w:drawing>
          <wp:inline distT="0" distB="0" distL="0" distR="0">
            <wp:extent cx="9973310" cy="5603240"/>
            <wp:effectExtent l="19050" t="0" r="8890" b="0"/>
            <wp:docPr id="73" name="Рисунок 60" descr="E:\2\ROOT\2017\лабиринт\Готов\22 - лабири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2\ROOT\2017\лабиринт\Готов\22 - лабиринт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727F">
        <w:rPr>
          <w:noProof/>
          <w:lang w:eastAsia="ru-RU"/>
        </w:rPr>
        <w:lastRenderedPageBreak/>
        <w:drawing>
          <wp:inline distT="0" distB="0" distL="0" distR="0">
            <wp:extent cx="9973310" cy="5603240"/>
            <wp:effectExtent l="19050" t="0" r="8890" b="0"/>
            <wp:docPr id="77" name="Рисунок 64" descr="E:\2\ROOT\2017\лабиринт\Готов\26 - кам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E:\2\ROOT\2017\лабиринт\Готов\26 - камень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727F">
        <w:rPr>
          <w:noProof/>
          <w:lang w:eastAsia="ru-RU"/>
        </w:rPr>
        <w:lastRenderedPageBreak/>
        <w:drawing>
          <wp:inline distT="0" distB="0" distL="0" distR="0">
            <wp:extent cx="9973310" cy="5603240"/>
            <wp:effectExtent l="19050" t="0" r="8890" b="0"/>
            <wp:docPr id="85" name="Рисунок 72" descr="E:\2\ROOT\2017\лабиринт\Готов\34 - вид с высо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E:\2\ROOT\2017\лабиринт\Готов\34 - вид с высоты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727F">
        <w:rPr>
          <w:noProof/>
          <w:lang w:eastAsia="ru-RU"/>
        </w:rPr>
        <w:lastRenderedPageBreak/>
        <w:drawing>
          <wp:inline distT="0" distB="0" distL="0" distR="0">
            <wp:extent cx="9973310" cy="5603240"/>
            <wp:effectExtent l="19050" t="0" r="8890" b="0"/>
            <wp:docPr id="88" name="Рисунок 75" descr="E:\2\ROOT\2017\лабиринт\Готов\37 - вид с высо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E:\2\ROOT\2017\лабиринт\Готов\37 - вид с высоты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5603240"/>
            <wp:effectExtent l="19050" t="0" r="8890" b="0"/>
            <wp:docPr id="16" name="Рисунок 3" descr="E:\2\ROOT\2017\лабиринт\Готов\37 - вид с высо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\ROOT\2017\лабиринт\Готов\37 - вид с высоты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5603240"/>
            <wp:effectExtent l="19050" t="0" r="8890" b="0"/>
            <wp:docPr id="25" name="Рисунок 12" descr="E:\2\ROOT\2017\лабиринт\Готов\8 - цветники и хвойны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\ROOT\2017\лабиринт\Готов\8 - цветники и хвойные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73310" cy="5603240"/>
            <wp:effectExtent l="19050" t="0" r="8890" b="0"/>
            <wp:docPr id="51" name="Рисунок 38" descr="E:\2\ROOT\2017\лабиринт\Готов\34 - вид с высо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2\ROOT\2017\лабиринт\Готов\34 - вид с высоты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560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A5352" w:rsidSect="007A5352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27F3422"/>
    <w:multiLevelType w:val="hybridMultilevel"/>
    <w:tmpl w:val="999C62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01B09E9"/>
    <w:multiLevelType w:val="hybridMultilevel"/>
    <w:tmpl w:val="999C62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7A5352"/>
    <w:rsid w:val="000455E2"/>
    <w:rsid w:val="00087B4C"/>
    <w:rsid w:val="000C4109"/>
    <w:rsid w:val="00215AA6"/>
    <w:rsid w:val="002B10F5"/>
    <w:rsid w:val="002E17BB"/>
    <w:rsid w:val="003526EB"/>
    <w:rsid w:val="003B6860"/>
    <w:rsid w:val="003E5B8E"/>
    <w:rsid w:val="004538D9"/>
    <w:rsid w:val="004621F6"/>
    <w:rsid w:val="004F3B72"/>
    <w:rsid w:val="00607DBB"/>
    <w:rsid w:val="007A5352"/>
    <w:rsid w:val="008B77F6"/>
    <w:rsid w:val="008E10ED"/>
    <w:rsid w:val="00951260"/>
    <w:rsid w:val="00A56DE4"/>
    <w:rsid w:val="00BA4B33"/>
    <w:rsid w:val="00BD727F"/>
    <w:rsid w:val="00C34929"/>
    <w:rsid w:val="00EB48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5B8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53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535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A535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2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D1F3BB4-559E-421B-884D-6CF0522F07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18</Pages>
  <Words>418</Words>
  <Characters>2942</Characters>
  <Application>Microsoft Office Word</Application>
  <DocSecurity>0</DocSecurity>
  <Lines>66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Anel</dc:creator>
  <cp:lastModifiedBy>Anel</cp:lastModifiedBy>
  <cp:revision>6</cp:revision>
  <cp:lastPrinted>2017-10-23T10:15:00Z</cp:lastPrinted>
  <dcterms:created xsi:type="dcterms:W3CDTF">2017-08-05T22:03:00Z</dcterms:created>
  <dcterms:modified xsi:type="dcterms:W3CDTF">2017-10-23T16:03:00Z</dcterms:modified>
</cp:coreProperties>
</file>